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BA7" w:rsidRDefault="00EA73B8" w:rsidP="00EA73B8">
      <w:pPr>
        <w:jc w:val="center"/>
        <w:rPr>
          <w:b/>
          <w:u w:val="single"/>
        </w:rPr>
      </w:pPr>
      <w:r w:rsidRPr="00EA73B8">
        <w:rPr>
          <w:b/>
          <w:u w:val="single"/>
        </w:rPr>
        <w:t>Restrictions on the Use of Public Water Supplies</w:t>
      </w:r>
    </w:p>
    <w:p w:rsidR="00EA73B8" w:rsidRDefault="00EA73B8" w:rsidP="00EA73B8">
      <w:pPr>
        <w:jc w:val="center"/>
        <w:rPr>
          <w:b/>
          <w:u w:val="single"/>
        </w:rPr>
      </w:pPr>
    </w:p>
    <w:p w:rsidR="00EA73B8" w:rsidRPr="00EA73B8" w:rsidRDefault="00EA73B8" w:rsidP="00EA73B8">
      <w:r>
        <w:t>There are currently no restrictions on the use of any publi</w:t>
      </w:r>
      <w:r w:rsidR="00BF6B9E">
        <w:t>c water supplies in County Meath</w:t>
      </w:r>
      <w:r>
        <w:t>.</w:t>
      </w:r>
    </w:p>
    <w:sectPr w:rsidR="00EA73B8" w:rsidRPr="00EA73B8" w:rsidSect="00825D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A73B8"/>
    <w:rsid w:val="004F5A08"/>
    <w:rsid w:val="00613A43"/>
    <w:rsid w:val="00825DF2"/>
    <w:rsid w:val="0086793D"/>
    <w:rsid w:val="00AD390A"/>
    <w:rsid w:val="00BF6B9E"/>
    <w:rsid w:val="00E3177D"/>
    <w:rsid w:val="00EA7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D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Louth County Council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pmcguinness</dc:creator>
  <cp:keywords/>
  <dc:description/>
  <cp:lastModifiedBy> </cp:lastModifiedBy>
  <cp:revision>3</cp:revision>
  <dcterms:created xsi:type="dcterms:W3CDTF">2012-09-17T15:20:00Z</dcterms:created>
  <dcterms:modified xsi:type="dcterms:W3CDTF">2012-09-21T16:23:00Z</dcterms:modified>
</cp:coreProperties>
</file>